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79B4" w:rsidRPr="007379B4" w:rsidRDefault="007379B4" w:rsidP="007379B4">
      <w:pPr>
        <w:widowControl/>
        <w:shd w:val="clear" w:color="auto" w:fill="FFFFFF"/>
        <w:jc w:val="center"/>
        <w:outlineLvl w:val="0"/>
        <w:rPr>
          <w:rFonts w:asciiTheme="minorEastAsia" w:hAnsiTheme="minorEastAsia" w:cs="宋体"/>
          <w:color w:val="000000"/>
          <w:kern w:val="36"/>
          <w:sz w:val="33"/>
          <w:szCs w:val="33"/>
        </w:rPr>
      </w:pPr>
      <w:r w:rsidRPr="007379B4">
        <w:rPr>
          <w:rFonts w:asciiTheme="minorEastAsia" w:hAnsiTheme="minorEastAsia" w:cs="宋体"/>
          <w:color w:val="000000"/>
          <w:kern w:val="36"/>
          <w:sz w:val="33"/>
          <w:szCs w:val="33"/>
        </w:rPr>
        <w:t>有关国别申请、派出注意事项</w:t>
      </w:r>
    </w:p>
    <w:p w:rsidR="007379B4" w:rsidRPr="007379B4" w:rsidRDefault="007379B4" w:rsidP="007379B4">
      <w:pPr>
        <w:widowControl/>
        <w:shd w:val="clear" w:color="auto" w:fill="FFFFFF"/>
        <w:spacing w:line="432" w:lineRule="atLeast"/>
        <w:jc w:val="left"/>
        <w:rPr>
          <w:rFonts w:asciiTheme="minorEastAsia" w:hAnsiTheme="minorEastAsia" w:cs="宋体"/>
          <w:color w:val="000000"/>
          <w:kern w:val="0"/>
          <w:sz w:val="24"/>
          <w:szCs w:val="24"/>
        </w:rPr>
      </w:pPr>
      <w:r w:rsidRPr="007379B4">
        <w:rPr>
          <w:rFonts w:asciiTheme="minorEastAsia" w:hAnsiTheme="minorEastAsia" w:cs="宋体"/>
          <w:color w:val="000000"/>
          <w:kern w:val="0"/>
          <w:sz w:val="24"/>
          <w:szCs w:val="24"/>
        </w:rPr>
        <w:t>1.美国</w:t>
      </w:r>
    </w:p>
    <w:p w:rsidR="007379B4" w:rsidRPr="007379B4" w:rsidRDefault="007379B4" w:rsidP="007379B4">
      <w:pPr>
        <w:widowControl/>
        <w:shd w:val="clear" w:color="auto" w:fill="FFFFFF"/>
        <w:spacing w:line="432" w:lineRule="atLeast"/>
        <w:ind w:firstLine="480"/>
        <w:jc w:val="left"/>
        <w:rPr>
          <w:rFonts w:asciiTheme="minorEastAsia" w:hAnsiTheme="minorEastAsia" w:cs="宋体"/>
          <w:color w:val="000000"/>
          <w:kern w:val="0"/>
          <w:sz w:val="24"/>
          <w:szCs w:val="24"/>
        </w:rPr>
      </w:pPr>
      <w:r w:rsidRPr="007379B4">
        <w:rPr>
          <w:rFonts w:asciiTheme="minorEastAsia" w:hAnsiTheme="minorEastAsia" w:cs="宋体"/>
          <w:color w:val="000000"/>
          <w:kern w:val="0"/>
          <w:sz w:val="24"/>
          <w:szCs w:val="24"/>
        </w:rPr>
        <w:t>美国等少数国家的部分学校对攻读博士学位研究生免除学费时一般按学年计算，如申请材料中提到免除其第一年学费，可视为达到免学费要求。</w:t>
      </w:r>
    </w:p>
    <w:p w:rsidR="007379B4" w:rsidRPr="007379B4" w:rsidRDefault="007379B4" w:rsidP="007379B4">
      <w:pPr>
        <w:widowControl/>
        <w:shd w:val="clear" w:color="auto" w:fill="FFFFFF"/>
        <w:spacing w:line="432" w:lineRule="atLeast"/>
        <w:jc w:val="left"/>
        <w:rPr>
          <w:rFonts w:asciiTheme="minorEastAsia" w:hAnsiTheme="minorEastAsia" w:cs="宋体"/>
          <w:color w:val="000000"/>
          <w:kern w:val="0"/>
          <w:sz w:val="24"/>
          <w:szCs w:val="24"/>
        </w:rPr>
      </w:pPr>
    </w:p>
    <w:p w:rsidR="007379B4" w:rsidRPr="007379B4" w:rsidRDefault="007379B4" w:rsidP="007379B4">
      <w:pPr>
        <w:widowControl/>
        <w:shd w:val="clear" w:color="auto" w:fill="FFFFFF"/>
        <w:spacing w:line="432" w:lineRule="atLeast"/>
        <w:jc w:val="left"/>
        <w:rPr>
          <w:rFonts w:asciiTheme="minorEastAsia" w:hAnsiTheme="minorEastAsia" w:cs="宋体"/>
          <w:color w:val="000000"/>
          <w:kern w:val="0"/>
          <w:sz w:val="24"/>
          <w:szCs w:val="24"/>
        </w:rPr>
      </w:pPr>
      <w:r w:rsidRPr="007379B4">
        <w:rPr>
          <w:rFonts w:asciiTheme="minorEastAsia" w:hAnsiTheme="minorEastAsia" w:cs="宋体"/>
          <w:color w:val="000000"/>
          <w:kern w:val="0"/>
          <w:sz w:val="24"/>
          <w:szCs w:val="24"/>
        </w:rPr>
        <w:t>2.英国</w:t>
      </w:r>
    </w:p>
    <w:p w:rsidR="007379B4" w:rsidRPr="007379B4" w:rsidRDefault="007379B4" w:rsidP="007379B4">
      <w:pPr>
        <w:widowControl/>
        <w:shd w:val="clear" w:color="auto" w:fill="FFFFFF"/>
        <w:spacing w:line="432" w:lineRule="atLeast"/>
        <w:ind w:firstLine="480"/>
        <w:jc w:val="left"/>
        <w:rPr>
          <w:rFonts w:asciiTheme="minorEastAsia" w:hAnsiTheme="minorEastAsia" w:cs="宋体"/>
          <w:color w:val="000000"/>
          <w:kern w:val="0"/>
          <w:sz w:val="24"/>
          <w:szCs w:val="24"/>
        </w:rPr>
      </w:pPr>
      <w:r w:rsidRPr="007379B4">
        <w:rPr>
          <w:rFonts w:asciiTheme="minorEastAsia" w:hAnsiTheme="minorEastAsia" w:cs="宋体"/>
          <w:color w:val="000000"/>
          <w:kern w:val="0"/>
          <w:sz w:val="24"/>
          <w:szCs w:val="24"/>
        </w:rPr>
        <w:t>（1）外语水平</w:t>
      </w:r>
    </w:p>
    <w:p w:rsidR="007379B4" w:rsidRPr="007379B4" w:rsidRDefault="007379B4" w:rsidP="007379B4">
      <w:pPr>
        <w:widowControl/>
        <w:shd w:val="clear" w:color="auto" w:fill="FFFFFF"/>
        <w:spacing w:line="432" w:lineRule="atLeast"/>
        <w:ind w:firstLine="480"/>
        <w:jc w:val="left"/>
        <w:rPr>
          <w:rFonts w:asciiTheme="minorEastAsia" w:hAnsiTheme="minorEastAsia" w:cs="宋体"/>
          <w:color w:val="000000"/>
          <w:kern w:val="0"/>
          <w:sz w:val="24"/>
          <w:szCs w:val="24"/>
        </w:rPr>
      </w:pPr>
      <w:r w:rsidRPr="007379B4">
        <w:rPr>
          <w:rFonts w:asciiTheme="minorEastAsia" w:hAnsiTheme="minorEastAsia" w:cs="宋体"/>
          <w:color w:val="000000"/>
          <w:kern w:val="0"/>
          <w:sz w:val="24"/>
          <w:szCs w:val="24"/>
        </w:rPr>
        <w:t>根据英国政府签证及英国高校入学审核要求，</w:t>
      </w:r>
      <w:r w:rsidRPr="007379B4">
        <w:rPr>
          <w:rFonts w:asciiTheme="minorEastAsia" w:hAnsiTheme="minorEastAsia" w:cs="宋体"/>
          <w:b/>
          <w:bCs/>
          <w:color w:val="000000"/>
          <w:kern w:val="0"/>
          <w:sz w:val="24"/>
          <w:szCs w:val="24"/>
        </w:rPr>
        <w:t>赴英攻读博士研究生仅凭外方导师或院校出具的外语水平证明将无法申办签证并顺利办理入学手续;赴英联合培养博士研究生可能仍需提交指定的外语水平考试证明。</w:t>
      </w:r>
      <w:r w:rsidRPr="007379B4">
        <w:rPr>
          <w:rFonts w:asciiTheme="minorEastAsia" w:hAnsiTheme="minorEastAsia" w:cs="宋体"/>
          <w:color w:val="000000"/>
          <w:kern w:val="0"/>
          <w:sz w:val="24"/>
          <w:szCs w:val="24"/>
        </w:rPr>
        <w:t>建议申请人提前咨询拟留学单位主管部门并在申请时提交有效的</w:t>
      </w:r>
      <w:r w:rsidR="0028520A" w:rsidRPr="0028520A">
        <w:rPr>
          <w:rFonts w:asciiTheme="minorEastAsia" w:hAnsiTheme="minorEastAsia" w:cs="宋体" w:hint="eastAsia"/>
          <w:color w:val="000000"/>
          <w:kern w:val="0"/>
          <w:sz w:val="24"/>
          <w:szCs w:val="24"/>
        </w:rPr>
        <w:t>外语水平考试证明（一般为</w:t>
      </w:r>
      <w:proofErr w:type="gramStart"/>
      <w:r w:rsidR="0028520A" w:rsidRPr="0028520A">
        <w:rPr>
          <w:rFonts w:asciiTheme="minorEastAsia" w:hAnsiTheme="minorEastAsia" w:cs="宋体" w:hint="eastAsia"/>
          <w:color w:val="000000"/>
          <w:kern w:val="0"/>
          <w:sz w:val="24"/>
          <w:szCs w:val="24"/>
        </w:rPr>
        <w:t>雅思考试</w:t>
      </w:r>
      <w:proofErr w:type="gramEnd"/>
      <w:r w:rsidR="0028520A" w:rsidRPr="0028520A">
        <w:rPr>
          <w:rFonts w:asciiTheme="minorEastAsia" w:hAnsiTheme="minorEastAsia" w:cs="宋体" w:hint="eastAsia"/>
          <w:color w:val="000000"/>
          <w:kern w:val="0"/>
          <w:sz w:val="24"/>
          <w:szCs w:val="24"/>
        </w:rPr>
        <w:t>成绩）</w:t>
      </w:r>
      <w:r w:rsidRPr="007379B4">
        <w:rPr>
          <w:rFonts w:asciiTheme="minorEastAsia" w:hAnsiTheme="minorEastAsia" w:cs="宋体"/>
          <w:color w:val="000000"/>
          <w:kern w:val="0"/>
          <w:sz w:val="24"/>
          <w:szCs w:val="24"/>
        </w:rPr>
        <w:t>。</w:t>
      </w:r>
    </w:p>
    <w:p w:rsidR="007379B4" w:rsidRPr="007379B4" w:rsidRDefault="007379B4" w:rsidP="007379B4">
      <w:pPr>
        <w:widowControl/>
        <w:shd w:val="clear" w:color="auto" w:fill="FFFFFF"/>
        <w:spacing w:line="432" w:lineRule="atLeast"/>
        <w:ind w:firstLine="480"/>
        <w:jc w:val="left"/>
        <w:rPr>
          <w:rFonts w:asciiTheme="minorEastAsia" w:hAnsiTheme="minorEastAsia" w:cs="宋体"/>
          <w:color w:val="000000"/>
          <w:kern w:val="0"/>
          <w:sz w:val="24"/>
          <w:szCs w:val="24"/>
        </w:rPr>
      </w:pPr>
      <w:r w:rsidRPr="007379B4">
        <w:rPr>
          <w:rFonts w:asciiTheme="minorEastAsia" w:hAnsiTheme="minorEastAsia" w:cs="宋体"/>
          <w:color w:val="000000"/>
          <w:kern w:val="0"/>
          <w:sz w:val="24"/>
          <w:szCs w:val="24"/>
        </w:rPr>
        <w:t>（2）学术技能专业审核（Academic Technology Approval</w:t>
      </w:r>
      <w:r>
        <w:rPr>
          <w:rFonts w:asciiTheme="minorEastAsia" w:hAnsiTheme="minorEastAsia" w:cs="宋体"/>
          <w:color w:val="000000"/>
          <w:kern w:val="0"/>
          <w:sz w:val="24"/>
          <w:szCs w:val="24"/>
        </w:rPr>
        <w:t xml:space="preserve"> </w:t>
      </w:r>
      <w:r w:rsidRPr="007379B4">
        <w:rPr>
          <w:rFonts w:asciiTheme="minorEastAsia" w:hAnsiTheme="minorEastAsia" w:cs="宋体"/>
          <w:color w:val="000000"/>
          <w:kern w:val="0"/>
          <w:sz w:val="24"/>
          <w:szCs w:val="24"/>
        </w:rPr>
        <w:t>Scheme,</w:t>
      </w:r>
      <w:r>
        <w:rPr>
          <w:rFonts w:asciiTheme="minorEastAsia" w:hAnsiTheme="minorEastAsia" w:cs="宋体"/>
          <w:color w:val="000000"/>
          <w:kern w:val="0"/>
          <w:sz w:val="24"/>
          <w:szCs w:val="24"/>
        </w:rPr>
        <w:t xml:space="preserve"> </w:t>
      </w:r>
      <w:r w:rsidRPr="007379B4">
        <w:rPr>
          <w:rFonts w:asciiTheme="minorEastAsia" w:hAnsiTheme="minorEastAsia" w:cs="宋体"/>
          <w:color w:val="000000"/>
          <w:kern w:val="0"/>
          <w:sz w:val="24"/>
          <w:szCs w:val="24"/>
        </w:rPr>
        <w:t>ATAS）</w:t>
      </w:r>
    </w:p>
    <w:p w:rsidR="007379B4" w:rsidRPr="007379B4" w:rsidRDefault="007379B4" w:rsidP="007379B4">
      <w:pPr>
        <w:widowControl/>
        <w:shd w:val="clear" w:color="auto" w:fill="FFFFFF"/>
        <w:spacing w:line="432" w:lineRule="atLeast"/>
        <w:ind w:firstLine="480"/>
        <w:jc w:val="left"/>
        <w:rPr>
          <w:rFonts w:asciiTheme="minorEastAsia" w:hAnsiTheme="minorEastAsia" w:cs="宋体"/>
          <w:color w:val="000000"/>
          <w:kern w:val="0"/>
          <w:sz w:val="24"/>
          <w:szCs w:val="24"/>
        </w:rPr>
      </w:pPr>
      <w:r w:rsidRPr="007379B4">
        <w:rPr>
          <w:rFonts w:asciiTheme="minorEastAsia" w:hAnsiTheme="minorEastAsia" w:cs="宋体"/>
          <w:color w:val="000000"/>
          <w:kern w:val="0"/>
          <w:sz w:val="24"/>
          <w:szCs w:val="24"/>
        </w:rPr>
        <w:t>根据英国外交部规定，所有来自欧盟经济区（EEA）和瑞士以外国家的国</w:t>
      </w:r>
      <w:proofErr w:type="gramStart"/>
      <w:r w:rsidRPr="007379B4">
        <w:rPr>
          <w:rFonts w:asciiTheme="minorEastAsia" w:hAnsiTheme="minorEastAsia" w:cs="宋体"/>
          <w:color w:val="000000"/>
          <w:kern w:val="0"/>
          <w:sz w:val="24"/>
          <w:szCs w:val="24"/>
        </w:rPr>
        <w:t>际学生</w:t>
      </w:r>
      <w:proofErr w:type="gramEnd"/>
      <w:r w:rsidRPr="007379B4">
        <w:rPr>
          <w:rFonts w:asciiTheme="minorEastAsia" w:hAnsiTheme="minorEastAsia" w:cs="宋体"/>
          <w:color w:val="000000"/>
          <w:kern w:val="0"/>
          <w:sz w:val="24"/>
          <w:szCs w:val="24"/>
        </w:rPr>
        <w:t>在前往英国高等教育机构学习前，需视情况根据拟留学专业参加ATAS审核。ATAS审核应在留学开始前9个月内完成，审核通过后申请人方可申办签证。建议相关人员提前咨询拟留学单位相关部门，确认是否需要参与ATAS审核并按要求办理相关手续。有关ATAS审核的具体要求和申请流程，可参阅</w:t>
      </w:r>
      <w:hyperlink r:id="rId6" w:history="1">
        <w:r w:rsidRPr="007379B4">
          <w:rPr>
            <w:rFonts w:asciiTheme="minorEastAsia" w:hAnsiTheme="minorEastAsia" w:cs="宋体"/>
            <w:color w:val="0000FF"/>
            <w:kern w:val="0"/>
            <w:sz w:val="24"/>
            <w:szCs w:val="24"/>
            <w:u w:val="single"/>
          </w:rPr>
          <w:t>https://www.gov.uk/guidance/academic-technology-approval-scheme</w:t>
        </w:r>
      </w:hyperlink>
      <w:r w:rsidRPr="007379B4">
        <w:rPr>
          <w:rFonts w:asciiTheme="minorEastAsia" w:hAnsiTheme="minorEastAsia" w:cs="宋体"/>
          <w:color w:val="000000"/>
          <w:kern w:val="0"/>
          <w:sz w:val="24"/>
          <w:szCs w:val="24"/>
        </w:rPr>
        <w:t>。</w:t>
      </w:r>
    </w:p>
    <w:p w:rsidR="007379B4" w:rsidRPr="007379B4" w:rsidRDefault="007379B4" w:rsidP="007379B4">
      <w:pPr>
        <w:widowControl/>
        <w:shd w:val="clear" w:color="auto" w:fill="FFFFFF"/>
        <w:spacing w:line="432" w:lineRule="atLeast"/>
        <w:ind w:firstLine="480"/>
        <w:jc w:val="left"/>
        <w:rPr>
          <w:rFonts w:asciiTheme="minorEastAsia" w:hAnsiTheme="minorEastAsia" w:cs="宋体"/>
          <w:color w:val="000000"/>
          <w:kern w:val="0"/>
          <w:sz w:val="24"/>
          <w:szCs w:val="24"/>
        </w:rPr>
      </w:pPr>
      <w:r w:rsidRPr="007379B4">
        <w:rPr>
          <w:rFonts w:asciiTheme="minorEastAsia" w:hAnsiTheme="minorEastAsia" w:cs="宋体"/>
          <w:color w:val="000000"/>
          <w:kern w:val="0"/>
          <w:sz w:val="24"/>
          <w:szCs w:val="24"/>
        </w:rPr>
        <w:t>（3）板凳费（Bench fee）</w:t>
      </w:r>
    </w:p>
    <w:p w:rsidR="007379B4" w:rsidRPr="007379B4" w:rsidRDefault="007379B4" w:rsidP="007379B4">
      <w:pPr>
        <w:widowControl/>
        <w:shd w:val="clear" w:color="auto" w:fill="FFFFFF"/>
        <w:spacing w:line="432" w:lineRule="atLeast"/>
        <w:ind w:firstLine="480"/>
        <w:jc w:val="left"/>
        <w:rPr>
          <w:rFonts w:asciiTheme="minorEastAsia" w:hAnsiTheme="minorEastAsia" w:cs="宋体"/>
          <w:color w:val="000000"/>
          <w:kern w:val="0"/>
          <w:sz w:val="24"/>
          <w:szCs w:val="24"/>
        </w:rPr>
      </w:pPr>
      <w:r w:rsidRPr="007379B4">
        <w:rPr>
          <w:rFonts w:asciiTheme="minorEastAsia" w:hAnsiTheme="minorEastAsia" w:cs="宋体"/>
          <w:color w:val="000000"/>
          <w:kern w:val="0"/>
          <w:sz w:val="24"/>
          <w:szCs w:val="24"/>
        </w:rPr>
        <w:lastRenderedPageBreak/>
        <w:t>大多数英国高校和科研机构会向国际访问学者、联合培养博士研究生收取板凳费。根据财政部、教育部通知，自2019年1月1日起调整后的国家公派留学人员奖学金是指用于资助国家公派出国留学人员的在外学习生活经费，并已涵盖板凳费。</w:t>
      </w:r>
      <w:r w:rsidRPr="007F7D58">
        <w:rPr>
          <w:rFonts w:asciiTheme="minorEastAsia" w:hAnsiTheme="minorEastAsia" w:cs="宋体"/>
          <w:b/>
          <w:color w:val="000000"/>
          <w:kern w:val="0"/>
          <w:sz w:val="24"/>
          <w:szCs w:val="24"/>
        </w:rPr>
        <w:t>据此，国家留学基金不再为2019年1月1日（含）以后抵英的国家公派留学人员支付/报销板凳费。</w:t>
      </w:r>
      <w:r w:rsidRPr="007379B4">
        <w:rPr>
          <w:rFonts w:asciiTheme="minorEastAsia" w:hAnsiTheme="minorEastAsia" w:cs="宋体"/>
          <w:color w:val="000000"/>
          <w:kern w:val="0"/>
          <w:sz w:val="24"/>
          <w:szCs w:val="24"/>
        </w:rPr>
        <w:t>请相关人员在对外联系时提前了解英方收取板凳费的要求并做好相应安排。</w:t>
      </w:r>
    </w:p>
    <w:p w:rsidR="007379B4" w:rsidRPr="007379B4" w:rsidRDefault="007379B4" w:rsidP="007379B4">
      <w:pPr>
        <w:widowControl/>
        <w:shd w:val="clear" w:color="auto" w:fill="FFFFFF"/>
        <w:spacing w:line="432" w:lineRule="atLeast"/>
        <w:ind w:firstLine="480"/>
        <w:jc w:val="left"/>
        <w:rPr>
          <w:rFonts w:asciiTheme="minorEastAsia" w:hAnsiTheme="minorEastAsia" w:cs="宋体"/>
          <w:color w:val="000000"/>
          <w:kern w:val="0"/>
          <w:sz w:val="24"/>
          <w:szCs w:val="24"/>
        </w:rPr>
      </w:pPr>
      <w:r w:rsidRPr="007379B4">
        <w:rPr>
          <w:rFonts w:asciiTheme="minorEastAsia" w:hAnsiTheme="minorEastAsia" w:cs="宋体"/>
          <w:color w:val="000000"/>
          <w:kern w:val="0"/>
          <w:sz w:val="24"/>
          <w:szCs w:val="24"/>
        </w:rPr>
        <w:t>（4）医疗保险费（Immigration Health Surcharge，IHS）</w:t>
      </w:r>
    </w:p>
    <w:p w:rsidR="007379B4" w:rsidRDefault="007379B4" w:rsidP="007379B4">
      <w:pPr>
        <w:widowControl/>
        <w:shd w:val="clear" w:color="auto" w:fill="FFFFFF"/>
        <w:spacing w:line="432" w:lineRule="atLeast"/>
        <w:ind w:firstLine="480"/>
        <w:jc w:val="left"/>
        <w:rPr>
          <w:rFonts w:asciiTheme="minorEastAsia" w:hAnsiTheme="minorEastAsia" w:cs="宋体"/>
          <w:color w:val="000000"/>
          <w:kern w:val="0"/>
          <w:sz w:val="24"/>
          <w:szCs w:val="24"/>
        </w:rPr>
      </w:pPr>
      <w:r w:rsidRPr="007379B4">
        <w:rPr>
          <w:rFonts w:asciiTheme="minorEastAsia" w:hAnsiTheme="minorEastAsia" w:cs="宋体"/>
          <w:color w:val="000000"/>
          <w:kern w:val="0"/>
          <w:sz w:val="24"/>
          <w:szCs w:val="24"/>
        </w:rPr>
        <w:t>根据英国政府规定，自2015年4月起，来自欧盟经济区（EEA）以外、申请赴英学习6个月以上的学生，需在递交签证申请时一并缴纳医疗保险费。上述人员在英留学期间可享受国民医疗服务（NHS）。</w:t>
      </w:r>
    </w:p>
    <w:p w:rsidR="00454007" w:rsidRPr="007379B4" w:rsidRDefault="00454007" w:rsidP="007379B4">
      <w:pPr>
        <w:widowControl/>
        <w:shd w:val="clear" w:color="auto" w:fill="FFFFFF"/>
        <w:spacing w:line="432" w:lineRule="atLeast"/>
        <w:ind w:firstLine="480"/>
        <w:jc w:val="left"/>
        <w:rPr>
          <w:rFonts w:asciiTheme="minorEastAsia" w:hAnsiTheme="minorEastAsia" w:cs="宋体"/>
          <w:color w:val="000000"/>
          <w:kern w:val="0"/>
          <w:sz w:val="24"/>
          <w:szCs w:val="24"/>
        </w:rPr>
      </w:pPr>
      <w:r w:rsidRPr="00454007">
        <w:rPr>
          <w:rFonts w:asciiTheme="minorEastAsia" w:hAnsiTheme="minorEastAsia" w:cs="宋体" w:hint="eastAsia"/>
          <w:color w:val="000000"/>
          <w:kern w:val="0"/>
          <w:sz w:val="24"/>
          <w:szCs w:val="24"/>
        </w:rPr>
        <w:t>缴纳医疗保险的相关信息可查阅英国政府官方网页：</w:t>
      </w:r>
      <w:r w:rsidRPr="00454007">
        <w:rPr>
          <w:rFonts w:asciiTheme="minorEastAsia" w:hAnsiTheme="minorEastAsia" w:cs="宋体"/>
          <w:color w:val="000000"/>
          <w:kern w:val="0"/>
          <w:sz w:val="24"/>
          <w:szCs w:val="24"/>
        </w:rPr>
        <w:t>https://www.gov.uk/healthcare-immigration-application。</w:t>
      </w:r>
    </w:p>
    <w:p w:rsidR="007379B4" w:rsidRPr="007379B4" w:rsidRDefault="007379B4" w:rsidP="007379B4">
      <w:pPr>
        <w:widowControl/>
        <w:shd w:val="clear" w:color="auto" w:fill="FFFFFF"/>
        <w:spacing w:line="432" w:lineRule="atLeast"/>
        <w:jc w:val="left"/>
        <w:rPr>
          <w:rFonts w:asciiTheme="minorEastAsia" w:hAnsiTheme="minorEastAsia" w:cs="宋体"/>
          <w:color w:val="000000"/>
          <w:kern w:val="0"/>
          <w:sz w:val="24"/>
          <w:szCs w:val="24"/>
        </w:rPr>
      </w:pPr>
    </w:p>
    <w:p w:rsidR="00454007" w:rsidRDefault="007379B4" w:rsidP="007379B4">
      <w:pPr>
        <w:widowControl/>
        <w:shd w:val="clear" w:color="auto" w:fill="FFFFFF"/>
        <w:spacing w:line="432" w:lineRule="atLeast"/>
        <w:jc w:val="left"/>
        <w:rPr>
          <w:rFonts w:asciiTheme="minorEastAsia" w:hAnsiTheme="minorEastAsia" w:cs="宋体"/>
          <w:color w:val="000000"/>
          <w:kern w:val="0"/>
          <w:sz w:val="24"/>
          <w:szCs w:val="24"/>
        </w:rPr>
      </w:pPr>
      <w:r w:rsidRPr="007379B4">
        <w:rPr>
          <w:rFonts w:asciiTheme="minorEastAsia" w:hAnsiTheme="minorEastAsia" w:cs="宋体"/>
          <w:color w:val="000000"/>
          <w:kern w:val="0"/>
          <w:sz w:val="24"/>
          <w:szCs w:val="24"/>
        </w:rPr>
        <w:t>3.</w:t>
      </w:r>
      <w:r w:rsidR="00454007">
        <w:rPr>
          <w:rFonts w:asciiTheme="minorEastAsia" w:hAnsiTheme="minorEastAsia" w:cs="宋体" w:hint="eastAsia"/>
          <w:color w:val="000000"/>
          <w:kern w:val="0"/>
          <w:sz w:val="24"/>
          <w:szCs w:val="24"/>
        </w:rPr>
        <w:t>日本</w:t>
      </w:r>
    </w:p>
    <w:p w:rsidR="0028520A" w:rsidRPr="0028520A" w:rsidRDefault="0028520A" w:rsidP="0028520A">
      <w:pPr>
        <w:widowControl/>
        <w:shd w:val="clear" w:color="auto" w:fill="FFFFFF"/>
        <w:spacing w:line="432" w:lineRule="atLeast"/>
        <w:ind w:firstLine="480"/>
        <w:jc w:val="left"/>
        <w:rPr>
          <w:rFonts w:asciiTheme="minorEastAsia" w:hAnsiTheme="minorEastAsia" w:cs="宋体"/>
          <w:color w:val="000000"/>
          <w:kern w:val="0"/>
          <w:sz w:val="24"/>
          <w:szCs w:val="24"/>
        </w:rPr>
      </w:pPr>
      <w:r w:rsidRPr="0028520A">
        <w:rPr>
          <w:rFonts w:asciiTheme="minorEastAsia" w:hAnsiTheme="minorEastAsia" w:cs="宋体" w:hint="eastAsia"/>
          <w:color w:val="000000"/>
          <w:kern w:val="0"/>
          <w:sz w:val="24"/>
          <w:szCs w:val="24"/>
        </w:rPr>
        <w:t>拟赴日本攻读博士学位人员，申请时应已通过日方院校的博士生入学考试，达到入学资格并取得正式入学许可书（无条件入学），或取得日方院校招生主管部门负责人签署的无条件入学通知。入学许可书（或入学通知）等材料中应明确留学期限及起止年月，请务必明确入学时间不早于申请当年</w:t>
      </w:r>
      <w:r w:rsidRPr="0028520A">
        <w:rPr>
          <w:rFonts w:asciiTheme="minorEastAsia" w:hAnsiTheme="minorEastAsia" w:cs="宋体"/>
          <w:color w:val="000000"/>
          <w:kern w:val="0"/>
          <w:sz w:val="24"/>
          <w:szCs w:val="24"/>
        </w:rPr>
        <w:t>6月，同时不晚于申请次年12月31日。入学许可书（或入学通知）已明确当年4月入学的申请人，应调整入学时间至秋季学期，并更新入学许可书（或入学通知）；无法调整的，可入学后，</w:t>
      </w:r>
      <w:proofErr w:type="gramStart"/>
      <w:r w:rsidRPr="0028520A">
        <w:rPr>
          <w:rFonts w:asciiTheme="minorEastAsia" w:hAnsiTheme="minorEastAsia" w:cs="宋体"/>
          <w:color w:val="000000"/>
          <w:kern w:val="0"/>
          <w:sz w:val="24"/>
          <w:szCs w:val="24"/>
        </w:rPr>
        <w:t>次年以</w:t>
      </w:r>
      <w:proofErr w:type="gramEnd"/>
      <w:r w:rsidRPr="0028520A">
        <w:rPr>
          <w:rFonts w:asciiTheme="minorEastAsia" w:hAnsiTheme="minorEastAsia" w:cs="宋体"/>
          <w:color w:val="000000"/>
          <w:kern w:val="0"/>
          <w:sz w:val="24"/>
          <w:szCs w:val="24"/>
        </w:rPr>
        <w:t>博士一年级在读学生的身份通过国外申请人通道申请本项目。</w:t>
      </w:r>
      <w:bookmarkStart w:id="0" w:name="_GoBack"/>
      <w:bookmarkEnd w:id="0"/>
    </w:p>
    <w:p w:rsidR="0028520A" w:rsidRPr="0028520A" w:rsidRDefault="0028520A" w:rsidP="0028520A">
      <w:pPr>
        <w:widowControl/>
        <w:shd w:val="clear" w:color="auto" w:fill="FFFFFF"/>
        <w:spacing w:line="432" w:lineRule="atLeast"/>
        <w:ind w:firstLine="480"/>
        <w:jc w:val="left"/>
        <w:rPr>
          <w:rFonts w:asciiTheme="minorEastAsia" w:hAnsiTheme="minorEastAsia" w:cs="宋体"/>
          <w:color w:val="000000"/>
          <w:kern w:val="0"/>
          <w:sz w:val="24"/>
          <w:szCs w:val="24"/>
        </w:rPr>
      </w:pPr>
    </w:p>
    <w:p w:rsidR="00454007" w:rsidRDefault="0028520A" w:rsidP="0028520A">
      <w:pPr>
        <w:widowControl/>
        <w:shd w:val="clear" w:color="auto" w:fill="FFFFFF"/>
        <w:spacing w:line="432" w:lineRule="atLeast"/>
        <w:ind w:firstLine="480"/>
        <w:jc w:val="left"/>
        <w:rPr>
          <w:rFonts w:asciiTheme="minorEastAsia" w:hAnsiTheme="minorEastAsia" w:cs="宋体"/>
          <w:color w:val="000000"/>
          <w:kern w:val="0"/>
          <w:sz w:val="24"/>
          <w:szCs w:val="24"/>
        </w:rPr>
      </w:pPr>
      <w:r w:rsidRPr="0028520A">
        <w:rPr>
          <w:rFonts w:asciiTheme="minorEastAsia" w:hAnsiTheme="minorEastAsia" w:cs="宋体" w:hint="eastAsia"/>
          <w:color w:val="000000"/>
          <w:kern w:val="0"/>
          <w:sz w:val="24"/>
          <w:szCs w:val="24"/>
        </w:rPr>
        <w:t>如入学许可书中未明确留学期限或未注明免除博士期间全部学费</w:t>
      </w:r>
      <w:r w:rsidRPr="0028520A">
        <w:rPr>
          <w:rFonts w:asciiTheme="minorEastAsia" w:hAnsiTheme="minorEastAsia" w:cs="宋体"/>
          <w:color w:val="000000"/>
          <w:kern w:val="0"/>
          <w:sz w:val="24"/>
          <w:szCs w:val="24"/>
        </w:rPr>
        <w:t>/获得全额学费资助等相关情况，须同时提交国外导师接收函并补充注明相关信息。申请时已为日本院校在读博士一年级的人员，提交在读学校开具的博士注册/学籍证明即可。</w:t>
      </w:r>
    </w:p>
    <w:p w:rsidR="00454007" w:rsidRDefault="00454007" w:rsidP="007379B4">
      <w:pPr>
        <w:widowControl/>
        <w:shd w:val="clear" w:color="auto" w:fill="FFFFFF"/>
        <w:spacing w:line="432" w:lineRule="atLeast"/>
        <w:jc w:val="left"/>
        <w:rPr>
          <w:rFonts w:asciiTheme="minorEastAsia" w:hAnsiTheme="minorEastAsia" w:cs="宋体"/>
          <w:color w:val="000000"/>
          <w:kern w:val="0"/>
          <w:sz w:val="24"/>
          <w:szCs w:val="24"/>
        </w:rPr>
      </w:pPr>
    </w:p>
    <w:p w:rsidR="007379B4" w:rsidRDefault="00454007" w:rsidP="007379B4">
      <w:pPr>
        <w:widowControl/>
        <w:shd w:val="clear" w:color="auto" w:fill="FFFFFF"/>
        <w:spacing w:line="432" w:lineRule="atLeast"/>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4</w:t>
      </w:r>
      <w:r>
        <w:rPr>
          <w:rFonts w:asciiTheme="minorEastAsia" w:hAnsiTheme="minorEastAsia" w:cs="宋体"/>
          <w:color w:val="000000"/>
          <w:kern w:val="0"/>
          <w:sz w:val="24"/>
          <w:szCs w:val="24"/>
        </w:rPr>
        <w:t>.</w:t>
      </w:r>
      <w:r>
        <w:rPr>
          <w:rFonts w:asciiTheme="minorEastAsia" w:hAnsiTheme="minorEastAsia" w:cs="宋体" w:hint="eastAsia"/>
          <w:color w:val="000000"/>
          <w:kern w:val="0"/>
          <w:sz w:val="24"/>
          <w:szCs w:val="24"/>
        </w:rPr>
        <w:t>瑞典</w:t>
      </w:r>
    </w:p>
    <w:p w:rsidR="00454007" w:rsidRPr="00454007" w:rsidRDefault="00454007" w:rsidP="00454007">
      <w:pPr>
        <w:widowControl/>
        <w:shd w:val="clear" w:color="auto" w:fill="FFFFFF"/>
        <w:spacing w:line="432" w:lineRule="atLeast"/>
        <w:jc w:val="left"/>
        <w:rPr>
          <w:rFonts w:asciiTheme="minorEastAsia" w:hAnsiTheme="minorEastAsia" w:cs="宋体"/>
          <w:color w:val="000000"/>
          <w:kern w:val="0"/>
          <w:sz w:val="24"/>
          <w:szCs w:val="24"/>
        </w:rPr>
      </w:pPr>
      <w:r w:rsidRPr="00454007">
        <w:rPr>
          <w:rFonts w:asciiTheme="minorEastAsia" w:hAnsiTheme="minorEastAsia" w:cs="宋体" w:hint="eastAsia"/>
          <w:color w:val="000000"/>
          <w:kern w:val="0"/>
          <w:sz w:val="24"/>
          <w:szCs w:val="24"/>
        </w:rPr>
        <w:t>（</w:t>
      </w:r>
      <w:r w:rsidRPr="00454007">
        <w:rPr>
          <w:rFonts w:asciiTheme="minorEastAsia" w:hAnsiTheme="minorEastAsia" w:cs="宋体"/>
          <w:color w:val="000000"/>
          <w:kern w:val="0"/>
          <w:sz w:val="24"/>
          <w:szCs w:val="24"/>
        </w:rPr>
        <w:t>1）瑞典皇家理工学院及瑞典卡罗林斯卡医学院只接受申请其与国家留学基金委合作奖学金人员赴该校学习、进修。上述两校不接受通过“所在单位或个人合作”渠道申请赴瑞典学习人员的申请。</w:t>
      </w:r>
    </w:p>
    <w:p w:rsidR="00454007" w:rsidRPr="00454007" w:rsidRDefault="00454007" w:rsidP="00454007">
      <w:pPr>
        <w:widowControl/>
        <w:shd w:val="clear" w:color="auto" w:fill="FFFFFF"/>
        <w:spacing w:line="432" w:lineRule="atLeast"/>
        <w:jc w:val="left"/>
        <w:rPr>
          <w:rFonts w:asciiTheme="minorEastAsia" w:hAnsiTheme="minorEastAsia" w:cs="宋体"/>
          <w:color w:val="000000"/>
          <w:kern w:val="0"/>
          <w:sz w:val="24"/>
          <w:szCs w:val="24"/>
        </w:rPr>
      </w:pPr>
      <w:r w:rsidRPr="00454007">
        <w:rPr>
          <w:rFonts w:asciiTheme="minorEastAsia" w:hAnsiTheme="minorEastAsia" w:cs="宋体" w:hint="eastAsia"/>
          <w:color w:val="000000"/>
          <w:kern w:val="0"/>
          <w:sz w:val="24"/>
          <w:szCs w:val="24"/>
        </w:rPr>
        <w:t>（</w:t>
      </w:r>
      <w:r w:rsidRPr="00454007">
        <w:rPr>
          <w:rFonts w:asciiTheme="minorEastAsia" w:hAnsiTheme="minorEastAsia" w:cs="宋体"/>
          <w:color w:val="000000"/>
          <w:kern w:val="0"/>
          <w:sz w:val="24"/>
          <w:szCs w:val="24"/>
        </w:rPr>
        <w:t>2）根据瑞典移民局规定，联合培养博士生首次申请签证最长期限为12个月，且不能在瑞典境内续签。建议申请人据此提前与瑞方导师商定计划留学期限。</w:t>
      </w:r>
    </w:p>
    <w:p w:rsidR="00454007" w:rsidRPr="00454007" w:rsidRDefault="00454007" w:rsidP="00454007">
      <w:pPr>
        <w:widowControl/>
        <w:shd w:val="clear" w:color="auto" w:fill="FFFFFF"/>
        <w:spacing w:line="432" w:lineRule="atLeast"/>
        <w:jc w:val="left"/>
        <w:rPr>
          <w:rFonts w:asciiTheme="minorEastAsia" w:hAnsiTheme="minorEastAsia" w:cs="宋体"/>
          <w:color w:val="000000"/>
          <w:kern w:val="0"/>
          <w:sz w:val="24"/>
          <w:szCs w:val="24"/>
        </w:rPr>
      </w:pPr>
      <w:r w:rsidRPr="00454007">
        <w:rPr>
          <w:rFonts w:asciiTheme="minorEastAsia" w:hAnsiTheme="minorEastAsia" w:cs="宋体" w:hint="eastAsia"/>
          <w:color w:val="000000"/>
          <w:kern w:val="0"/>
          <w:sz w:val="24"/>
          <w:szCs w:val="24"/>
        </w:rPr>
        <w:t>（</w:t>
      </w:r>
      <w:r w:rsidRPr="00454007">
        <w:rPr>
          <w:rFonts w:asciiTheme="minorEastAsia" w:hAnsiTheme="minorEastAsia" w:cs="宋体"/>
          <w:color w:val="000000"/>
          <w:kern w:val="0"/>
          <w:sz w:val="24"/>
          <w:szCs w:val="24"/>
        </w:rPr>
        <w:t>3）根据瑞典高等教育法规定，自2018年8月起，在瑞高校就读的博士研究生须按照雇佣关系，以初级工作人员身份在瑞高校开展科研工作。目前博士研究生的一般工资标准为税后每月22,500瑞典克朗并逐年上调。</w:t>
      </w:r>
    </w:p>
    <w:p w:rsidR="00454007" w:rsidRPr="00454007" w:rsidRDefault="00454007" w:rsidP="00454007">
      <w:pPr>
        <w:widowControl/>
        <w:shd w:val="clear" w:color="auto" w:fill="FFFFFF"/>
        <w:spacing w:line="432" w:lineRule="atLeast"/>
        <w:jc w:val="left"/>
        <w:rPr>
          <w:rFonts w:asciiTheme="minorEastAsia" w:hAnsiTheme="minorEastAsia" w:cs="宋体"/>
          <w:color w:val="000000"/>
          <w:kern w:val="0"/>
          <w:sz w:val="24"/>
          <w:szCs w:val="24"/>
        </w:rPr>
      </w:pPr>
      <w:r>
        <w:rPr>
          <w:rFonts w:asciiTheme="minorEastAsia" w:hAnsiTheme="minorEastAsia" w:cs="宋体"/>
          <w:color w:val="000000"/>
          <w:kern w:val="0"/>
          <w:sz w:val="24"/>
          <w:szCs w:val="24"/>
        </w:rPr>
        <w:tab/>
      </w:r>
      <w:r w:rsidRPr="00454007">
        <w:rPr>
          <w:rFonts w:asciiTheme="minorEastAsia" w:hAnsiTheme="minorEastAsia" w:cs="宋体" w:hint="eastAsia"/>
          <w:color w:val="000000"/>
          <w:kern w:val="0"/>
          <w:sz w:val="24"/>
          <w:szCs w:val="24"/>
        </w:rPr>
        <w:t>现行国家公派赴瑞博士研究生的奖学金资助标准为</w:t>
      </w:r>
      <w:r w:rsidRPr="00454007">
        <w:rPr>
          <w:rFonts w:asciiTheme="minorEastAsia" w:hAnsiTheme="minorEastAsia" w:cs="宋体"/>
          <w:color w:val="000000"/>
          <w:kern w:val="0"/>
          <w:sz w:val="24"/>
          <w:szCs w:val="24"/>
        </w:rPr>
        <w:t>15,000瑞典克朗/月，剩余部分需由瑞方导师（或所在院系）补足，以达到瑞典政府规定的最低工资标准；未达到上述工资标准人员可能在办理入学或申办签证时受阻。此外，挪威、丹麦高校在博士生入学注册前也有最低工资标准要求。</w:t>
      </w:r>
    </w:p>
    <w:p w:rsidR="00454007" w:rsidRDefault="00454007" w:rsidP="00454007">
      <w:pPr>
        <w:widowControl/>
        <w:shd w:val="clear" w:color="auto" w:fill="FFFFFF"/>
        <w:spacing w:line="432" w:lineRule="atLeast"/>
        <w:jc w:val="left"/>
        <w:rPr>
          <w:rFonts w:asciiTheme="minorEastAsia" w:hAnsiTheme="minorEastAsia" w:cs="宋体"/>
          <w:color w:val="000000"/>
          <w:kern w:val="0"/>
          <w:sz w:val="24"/>
          <w:szCs w:val="24"/>
        </w:rPr>
      </w:pPr>
    </w:p>
    <w:p w:rsidR="00454007" w:rsidRPr="00454007" w:rsidRDefault="00454007" w:rsidP="00454007">
      <w:pPr>
        <w:widowControl/>
        <w:shd w:val="clear" w:color="auto" w:fill="FFFFFF"/>
        <w:spacing w:line="432" w:lineRule="atLeast"/>
        <w:jc w:val="left"/>
        <w:rPr>
          <w:rFonts w:asciiTheme="minorEastAsia" w:hAnsiTheme="minorEastAsia" w:cs="宋体"/>
          <w:color w:val="000000"/>
          <w:kern w:val="0"/>
          <w:sz w:val="24"/>
          <w:szCs w:val="24"/>
        </w:rPr>
      </w:pPr>
      <w:r w:rsidRPr="00454007">
        <w:rPr>
          <w:rFonts w:asciiTheme="minorEastAsia" w:hAnsiTheme="minorEastAsia" w:cs="宋体"/>
          <w:color w:val="000000"/>
          <w:kern w:val="0"/>
          <w:sz w:val="24"/>
          <w:szCs w:val="24"/>
        </w:rPr>
        <w:t>5.比利时</w:t>
      </w:r>
    </w:p>
    <w:p w:rsidR="00454007" w:rsidRPr="00454007" w:rsidRDefault="00454007" w:rsidP="00454007">
      <w:pPr>
        <w:widowControl/>
        <w:shd w:val="clear" w:color="auto" w:fill="FFFFFF"/>
        <w:spacing w:line="432" w:lineRule="atLeast"/>
        <w:jc w:val="left"/>
        <w:rPr>
          <w:rFonts w:asciiTheme="minorEastAsia" w:hAnsiTheme="minorEastAsia" w:cs="宋体"/>
          <w:color w:val="000000"/>
          <w:kern w:val="0"/>
          <w:sz w:val="24"/>
          <w:szCs w:val="24"/>
        </w:rPr>
      </w:pPr>
      <w:r>
        <w:rPr>
          <w:rFonts w:asciiTheme="minorEastAsia" w:hAnsiTheme="minorEastAsia" w:cs="宋体"/>
          <w:color w:val="000000"/>
          <w:kern w:val="0"/>
          <w:sz w:val="24"/>
          <w:szCs w:val="24"/>
        </w:rPr>
        <w:lastRenderedPageBreak/>
        <w:tab/>
      </w:r>
      <w:r w:rsidRPr="00454007">
        <w:rPr>
          <w:rFonts w:asciiTheme="minorEastAsia" w:hAnsiTheme="minorEastAsia" w:cs="宋体"/>
          <w:color w:val="000000"/>
          <w:kern w:val="0"/>
          <w:sz w:val="24"/>
          <w:szCs w:val="24"/>
        </w:rPr>
        <w:t>APS是目前赴比利时留学签证的强制性前置审查程序。自2018年起，比利时政府同意免除中国国家公派留学人员的APS审查。国家留学基金委每年会将当年录取赴比利时的国家公派留学人员名单统一通知比利时相关政府部门备案。</w:t>
      </w:r>
    </w:p>
    <w:p w:rsidR="00454007" w:rsidRDefault="00454007" w:rsidP="00454007">
      <w:pPr>
        <w:widowControl/>
        <w:shd w:val="clear" w:color="auto" w:fill="FFFFFF"/>
        <w:spacing w:line="432" w:lineRule="atLeast"/>
        <w:jc w:val="left"/>
        <w:rPr>
          <w:rFonts w:asciiTheme="minorEastAsia" w:hAnsiTheme="minorEastAsia" w:cs="宋体"/>
          <w:color w:val="000000"/>
          <w:kern w:val="0"/>
          <w:sz w:val="24"/>
          <w:szCs w:val="24"/>
        </w:rPr>
      </w:pPr>
    </w:p>
    <w:p w:rsidR="00454007" w:rsidRPr="00454007" w:rsidRDefault="00454007" w:rsidP="00454007">
      <w:pPr>
        <w:widowControl/>
        <w:shd w:val="clear" w:color="auto" w:fill="FFFFFF"/>
        <w:spacing w:line="432" w:lineRule="atLeast"/>
        <w:jc w:val="left"/>
        <w:rPr>
          <w:rFonts w:asciiTheme="minorEastAsia" w:hAnsiTheme="minorEastAsia" w:cs="宋体"/>
          <w:color w:val="000000"/>
          <w:kern w:val="0"/>
          <w:sz w:val="24"/>
          <w:szCs w:val="24"/>
        </w:rPr>
      </w:pPr>
      <w:r w:rsidRPr="00454007">
        <w:rPr>
          <w:rFonts w:asciiTheme="minorEastAsia" w:hAnsiTheme="minorEastAsia" w:cs="宋体"/>
          <w:color w:val="000000"/>
          <w:kern w:val="0"/>
          <w:sz w:val="24"/>
          <w:szCs w:val="24"/>
        </w:rPr>
        <w:t>6.法国</w:t>
      </w:r>
    </w:p>
    <w:p w:rsidR="00454007" w:rsidRPr="007379B4" w:rsidRDefault="00454007" w:rsidP="00454007">
      <w:pPr>
        <w:widowControl/>
        <w:shd w:val="clear" w:color="auto" w:fill="FFFFFF"/>
        <w:spacing w:line="432" w:lineRule="atLeast"/>
        <w:jc w:val="left"/>
        <w:rPr>
          <w:rFonts w:asciiTheme="minorEastAsia" w:hAnsiTheme="minorEastAsia" w:cs="宋体"/>
          <w:color w:val="000000"/>
          <w:kern w:val="0"/>
          <w:sz w:val="24"/>
          <w:szCs w:val="24"/>
        </w:rPr>
      </w:pPr>
      <w:r>
        <w:rPr>
          <w:rFonts w:asciiTheme="minorEastAsia" w:hAnsiTheme="minorEastAsia" w:cs="宋体"/>
          <w:color w:val="000000"/>
          <w:kern w:val="0"/>
          <w:sz w:val="24"/>
          <w:szCs w:val="24"/>
        </w:rPr>
        <w:tab/>
      </w:r>
      <w:r w:rsidRPr="00454007">
        <w:rPr>
          <w:rFonts w:asciiTheme="minorEastAsia" w:hAnsiTheme="minorEastAsia" w:cs="宋体" w:hint="eastAsia"/>
          <w:color w:val="000000"/>
          <w:kern w:val="0"/>
          <w:sz w:val="24"/>
          <w:szCs w:val="24"/>
        </w:rPr>
        <w:t>根据法国相关法律和规定，科研机构一般设有限制性区域（</w:t>
      </w:r>
      <w:r w:rsidRPr="00454007">
        <w:rPr>
          <w:rFonts w:asciiTheme="minorEastAsia" w:hAnsiTheme="minorEastAsia" w:cs="宋体"/>
          <w:color w:val="000000"/>
          <w:kern w:val="0"/>
          <w:sz w:val="24"/>
          <w:szCs w:val="24"/>
        </w:rPr>
        <w:t>ZRR），进入该区域须通过法国的安全审查。若留学人员前往的实验室为ZRR区域，需联系法方导师或留学单位为其申请安全审查手续。申请时，一般需提供个人简历和赴法的研修计划，审批过程约2-3个月，审批意见主要分为三种：同意、反对、或保留意见。只有获得同意意见的，留学人员方能获得签证。</w:t>
      </w:r>
    </w:p>
    <w:p w:rsidR="00DF693B" w:rsidRPr="007379B4" w:rsidRDefault="00DF693B">
      <w:pPr>
        <w:rPr>
          <w:rFonts w:asciiTheme="minorEastAsia" w:hAnsiTheme="minorEastAsia"/>
        </w:rPr>
      </w:pPr>
    </w:p>
    <w:sectPr w:rsidR="00DF693B" w:rsidRPr="007379B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61F6" w:rsidRDefault="00D761F6" w:rsidP="007379B4">
      <w:r>
        <w:separator/>
      </w:r>
    </w:p>
  </w:endnote>
  <w:endnote w:type="continuationSeparator" w:id="0">
    <w:p w:rsidR="00D761F6" w:rsidRDefault="00D761F6" w:rsidP="00737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61F6" w:rsidRDefault="00D761F6" w:rsidP="007379B4">
      <w:r>
        <w:separator/>
      </w:r>
    </w:p>
  </w:footnote>
  <w:footnote w:type="continuationSeparator" w:id="0">
    <w:p w:rsidR="00D761F6" w:rsidRDefault="00D761F6" w:rsidP="007379B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4A27"/>
    <w:rsid w:val="0028520A"/>
    <w:rsid w:val="002B5102"/>
    <w:rsid w:val="00454007"/>
    <w:rsid w:val="006E16EF"/>
    <w:rsid w:val="007379B4"/>
    <w:rsid w:val="007F7D58"/>
    <w:rsid w:val="00AB2D90"/>
    <w:rsid w:val="00AB34BD"/>
    <w:rsid w:val="00D04A27"/>
    <w:rsid w:val="00D761F6"/>
    <w:rsid w:val="00DF69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6B1D66"/>
  <w15:chartTrackingRefBased/>
  <w15:docId w15:val="{83629204-177A-4F25-9EF5-DE1E8F012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379B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379B4"/>
    <w:rPr>
      <w:sz w:val="18"/>
      <w:szCs w:val="18"/>
    </w:rPr>
  </w:style>
  <w:style w:type="paragraph" w:styleId="a5">
    <w:name w:val="footer"/>
    <w:basedOn w:val="a"/>
    <w:link w:val="a6"/>
    <w:uiPriority w:val="99"/>
    <w:unhideWhenUsed/>
    <w:rsid w:val="007379B4"/>
    <w:pPr>
      <w:tabs>
        <w:tab w:val="center" w:pos="4153"/>
        <w:tab w:val="right" w:pos="8306"/>
      </w:tabs>
      <w:snapToGrid w:val="0"/>
      <w:jc w:val="left"/>
    </w:pPr>
    <w:rPr>
      <w:sz w:val="18"/>
      <w:szCs w:val="18"/>
    </w:rPr>
  </w:style>
  <w:style w:type="character" w:customStyle="1" w:styleId="a6">
    <w:name w:val="页脚 字符"/>
    <w:basedOn w:val="a0"/>
    <w:link w:val="a5"/>
    <w:uiPriority w:val="99"/>
    <w:rsid w:val="007379B4"/>
    <w:rPr>
      <w:sz w:val="18"/>
      <w:szCs w:val="18"/>
    </w:rPr>
  </w:style>
  <w:style w:type="character" w:styleId="a7">
    <w:name w:val="Hyperlink"/>
    <w:basedOn w:val="a0"/>
    <w:uiPriority w:val="99"/>
    <w:semiHidden/>
    <w:unhideWhenUsed/>
    <w:rsid w:val="007379B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174686">
      <w:bodyDiv w:val="1"/>
      <w:marLeft w:val="0"/>
      <w:marRight w:val="0"/>
      <w:marTop w:val="0"/>
      <w:marBottom w:val="0"/>
      <w:divBdr>
        <w:top w:val="none" w:sz="0" w:space="0" w:color="auto"/>
        <w:left w:val="none" w:sz="0" w:space="0" w:color="auto"/>
        <w:bottom w:val="none" w:sz="0" w:space="0" w:color="auto"/>
        <w:right w:val="none" w:sz="0" w:space="0" w:color="auto"/>
      </w:divBdr>
    </w:div>
    <w:div w:id="1511019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uidance/academic-technology-approval-scheme"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4</Pages>
  <Words>310</Words>
  <Characters>1767</Characters>
  <Application>Microsoft Office Word</Application>
  <DocSecurity>0</DocSecurity>
  <Lines>14</Lines>
  <Paragraphs>4</Paragraphs>
  <ScaleCrop>false</ScaleCrop>
  <Company/>
  <LinksUpToDate>false</LinksUpToDate>
  <CharactersWithSpaces>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RH</dc:creator>
  <cp:keywords/>
  <dc:description/>
  <cp:lastModifiedBy>lenovo</cp:lastModifiedBy>
  <cp:revision>5</cp:revision>
  <dcterms:created xsi:type="dcterms:W3CDTF">2020-01-07T01:33:00Z</dcterms:created>
  <dcterms:modified xsi:type="dcterms:W3CDTF">2022-02-21T02:31:00Z</dcterms:modified>
</cp:coreProperties>
</file>