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00" w:lineRule="exact"/>
        <w:jc w:val="center"/>
        <w:rPr>
          <w:rFonts w:ascii="华文中宋" w:hAnsi="华文中宋" w:eastAsia="华文中宋"/>
          <w:sz w:val="28"/>
          <w:szCs w:val="21"/>
        </w:rPr>
      </w:pPr>
      <w:r>
        <w:rPr>
          <w:rFonts w:hint="eastAsia" w:ascii="华文中宋" w:hAnsi="华文中宋" w:eastAsia="华文中宋"/>
          <w:sz w:val="28"/>
          <w:szCs w:val="21"/>
        </w:rPr>
        <w:t>关于公布201</w:t>
      </w:r>
      <w:r>
        <w:rPr>
          <w:rFonts w:hint="eastAsia" w:ascii="华文中宋" w:hAnsi="华文中宋" w:eastAsia="华文中宋"/>
          <w:sz w:val="28"/>
          <w:szCs w:val="21"/>
          <w:lang w:val="en-US" w:eastAsia="zh-CN"/>
        </w:rPr>
        <w:t>9</w:t>
      </w:r>
      <w:r>
        <w:rPr>
          <w:rFonts w:hint="eastAsia" w:ascii="华文中宋" w:hAnsi="华文中宋" w:eastAsia="华文中宋"/>
          <w:sz w:val="28"/>
          <w:szCs w:val="21"/>
        </w:rPr>
        <w:t>-</w:t>
      </w:r>
      <w:r>
        <w:rPr>
          <w:rFonts w:ascii="华文中宋" w:hAnsi="华文中宋" w:eastAsia="华文中宋"/>
          <w:sz w:val="28"/>
          <w:szCs w:val="21"/>
        </w:rPr>
        <w:t>20</w:t>
      </w:r>
      <w:r>
        <w:rPr>
          <w:rFonts w:hint="eastAsia" w:ascii="华文中宋" w:hAnsi="华文中宋" w:eastAsia="华文中宋"/>
          <w:sz w:val="28"/>
          <w:szCs w:val="21"/>
          <w:lang w:val="en-US" w:eastAsia="zh-CN"/>
        </w:rPr>
        <w:t>20</w:t>
      </w:r>
      <w:r>
        <w:rPr>
          <w:rFonts w:hint="eastAsia" w:ascii="华文中宋" w:hAnsi="华文中宋" w:eastAsia="华文中宋"/>
          <w:sz w:val="28"/>
          <w:szCs w:val="21"/>
        </w:rPr>
        <w:t>学年秋季学期公共政治课科目一考试安排</w:t>
      </w:r>
    </w:p>
    <w:p>
      <w:pPr>
        <w:spacing w:before="100" w:beforeAutospacing="1" w:after="100" w:afterAutospacing="1" w:line="300" w:lineRule="exact"/>
        <w:jc w:val="center"/>
        <w:rPr>
          <w:rFonts w:ascii="华文中宋" w:hAnsi="华文中宋" w:eastAsia="华文中宋"/>
          <w:sz w:val="28"/>
          <w:szCs w:val="21"/>
        </w:rPr>
      </w:pPr>
      <w:r>
        <w:rPr>
          <w:rFonts w:hint="eastAsia" w:ascii="华文中宋" w:hAnsi="华文中宋" w:eastAsia="华文中宋"/>
          <w:sz w:val="28"/>
          <w:szCs w:val="21"/>
        </w:rPr>
        <w:t>及相关工作的通知</w:t>
      </w:r>
    </w:p>
    <w:p>
      <w:pPr>
        <w:spacing w:before="100" w:beforeAutospacing="1" w:after="100" w:afterAutospacing="1" w:line="30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各相关单位</w:t>
      </w:r>
      <w:r>
        <w:rPr>
          <w:rFonts w:hint="eastAsia" w:ascii="宋体" w:hAnsi="宋体" w:eastAsia="宋体"/>
          <w:szCs w:val="21"/>
          <w:lang w:eastAsia="zh-CN"/>
        </w:rPr>
        <w:t>、</w:t>
      </w:r>
      <w:r>
        <w:rPr>
          <w:rFonts w:hint="eastAsia" w:ascii="宋体" w:hAnsi="宋体" w:eastAsia="宋体"/>
          <w:szCs w:val="21"/>
          <w:lang w:val="en-US" w:eastAsia="zh-CN"/>
        </w:rPr>
        <w:t>各研究生同学</w:t>
      </w:r>
      <w:r>
        <w:rPr>
          <w:rFonts w:hint="eastAsia" w:ascii="宋体" w:hAnsi="宋体" w:eastAsia="宋体"/>
          <w:szCs w:val="21"/>
        </w:rPr>
        <w:t>：</w:t>
      </w:r>
    </w:p>
    <w:p>
      <w:pPr>
        <w:spacing w:before="100" w:beforeAutospacing="1" w:after="100" w:afterAutospacing="1" w:line="30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根据教学安排，教学周第12周将进行学校公共政治课的科目一的考试，现将考试安排及相关工作通知如下：</w:t>
      </w:r>
    </w:p>
    <w:p>
      <w:pPr>
        <w:pStyle w:val="8"/>
        <w:numPr>
          <w:ilvl w:val="0"/>
          <w:numId w:val="1"/>
        </w:numPr>
        <w:spacing w:before="100" w:beforeAutospacing="1" w:after="100" w:afterAutospacing="1" w:line="300" w:lineRule="exact"/>
        <w:ind w:firstLineChars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考试安排</w:t>
      </w:r>
    </w:p>
    <w:p>
      <w:pPr>
        <w:spacing w:line="30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考试时间：201</w:t>
      </w:r>
      <w:r>
        <w:rPr>
          <w:rFonts w:hint="eastAsia" w:ascii="宋体" w:hAnsi="宋体" w:eastAsia="宋体"/>
          <w:szCs w:val="21"/>
          <w:lang w:val="en-US" w:eastAsia="zh-CN"/>
        </w:rPr>
        <w:t>9</w:t>
      </w:r>
      <w:r>
        <w:rPr>
          <w:rFonts w:hint="eastAsia" w:ascii="宋体" w:hAnsi="宋体" w:eastAsia="宋体"/>
          <w:szCs w:val="21"/>
        </w:rPr>
        <w:t>年11月2</w:t>
      </w:r>
      <w:r>
        <w:rPr>
          <w:rFonts w:hint="eastAsia" w:ascii="宋体" w:hAnsi="宋体" w:eastAsia="宋体"/>
          <w:szCs w:val="21"/>
          <w:lang w:val="en-US" w:eastAsia="zh-CN"/>
        </w:rPr>
        <w:t>0</w:t>
      </w:r>
      <w:r>
        <w:rPr>
          <w:rFonts w:hint="eastAsia" w:ascii="宋体" w:hAnsi="宋体" w:eastAsia="宋体"/>
          <w:szCs w:val="21"/>
        </w:rPr>
        <w:t xml:space="preserve">日（周三）13:00 </w:t>
      </w:r>
      <w:r>
        <w:rPr>
          <w:rFonts w:hint="eastAsia" w:ascii="宋体" w:hAnsi="宋体" w:eastAsia="宋体" w:cs="微软雅黑"/>
          <w:szCs w:val="21"/>
        </w:rPr>
        <w:t>–</w:t>
      </w:r>
      <w:r>
        <w:rPr>
          <w:rFonts w:hint="eastAsia" w:ascii="宋体" w:hAnsi="宋体" w:eastAsia="宋体"/>
          <w:szCs w:val="21"/>
        </w:rPr>
        <w:t xml:space="preserve"> 15:00</w:t>
      </w:r>
    </w:p>
    <w:p>
      <w:pPr>
        <w:spacing w:line="300" w:lineRule="exact"/>
        <w:ind w:firstLine="840" w:firstLineChars="400"/>
        <w:rPr>
          <w:rFonts w:ascii="宋体" w:hAnsi="宋体" w:eastAsia="宋体"/>
          <w:szCs w:val="21"/>
        </w:rPr>
      </w:pPr>
    </w:p>
    <w:p>
      <w:pPr>
        <w:spacing w:line="300" w:lineRule="exact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考试地点：《</w:t>
      </w:r>
      <w:r>
        <w:rPr>
          <w:rFonts w:ascii="宋体" w:hAnsi="宋体" w:eastAsia="宋体"/>
          <w:szCs w:val="21"/>
        </w:rPr>
        <w:t>201</w:t>
      </w:r>
      <w:r>
        <w:rPr>
          <w:rFonts w:hint="eastAsia" w:ascii="宋体" w:hAnsi="宋体" w:eastAsia="宋体"/>
          <w:szCs w:val="21"/>
          <w:lang w:val="en-US" w:eastAsia="zh-CN"/>
        </w:rPr>
        <w:t>9</w:t>
      </w:r>
      <w:r>
        <w:rPr>
          <w:rFonts w:ascii="宋体" w:hAnsi="宋体" w:eastAsia="宋体"/>
          <w:szCs w:val="21"/>
        </w:rPr>
        <w:t>-20</w:t>
      </w:r>
      <w:r>
        <w:rPr>
          <w:rFonts w:hint="eastAsia" w:ascii="宋体" w:hAnsi="宋体" w:eastAsia="宋体"/>
          <w:szCs w:val="21"/>
          <w:lang w:val="en-US" w:eastAsia="zh-CN"/>
        </w:rPr>
        <w:t>20学年秋季学期全日制硕士</w:t>
      </w:r>
      <w:r>
        <w:rPr>
          <w:rFonts w:ascii="宋体" w:hAnsi="宋体" w:eastAsia="宋体"/>
          <w:szCs w:val="21"/>
        </w:rPr>
        <w:t>公共政治课科目一考场安排</w:t>
      </w:r>
      <w:r>
        <w:rPr>
          <w:rFonts w:hint="eastAsia" w:ascii="宋体" w:hAnsi="宋体" w:eastAsia="宋体"/>
          <w:szCs w:val="21"/>
          <w:lang w:val="en-US" w:eastAsia="zh-CN"/>
        </w:rPr>
        <w:t>表</w:t>
      </w:r>
      <w:r>
        <w:rPr>
          <w:rFonts w:hint="eastAsia" w:ascii="宋体" w:hAnsi="宋体" w:eastAsia="宋体"/>
          <w:szCs w:val="21"/>
        </w:rPr>
        <w:t>》（详见附件1</w:t>
      </w:r>
      <w:r>
        <w:rPr>
          <w:rFonts w:hint="eastAsia" w:ascii="宋体" w:hAnsi="宋体" w:eastAsia="宋体"/>
          <w:szCs w:val="21"/>
          <w:lang w:val="en-US" w:eastAsia="zh-CN"/>
        </w:rPr>
        <w:t>两</w:t>
      </w:r>
      <w:r>
        <w:rPr>
          <w:rFonts w:hint="eastAsia" w:ascii="宋体" w:hAnsi="宋体" w:eastAsia="宋体"/>
          <w:szCs w:val="21"/>
        </w:rPr>
        <w:t>份表格）。</w:t>
      </w:r>
    </w:p>
    <w:p>
      <w:pPr>
        <w:spacing w:line="300" w:lineRule="exact"/>
        <w:ind w:firstLine="420" w:firstLineChars="200"/>
        <w:rPr>
          <w:rFonts w:hint="eastAsia" w:ascii="宋体" w:hAnsi="宋体" w:eastAsia="宋体"/>
          <w:szCs w:val="21"/>
        </w:rPr>
      </w:pPr>
    </w:p>
    <w:p>
      <w:pPr>
        <w:spacing w:line="30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请各单位及时将考试安排告知参考研究生。</w:t>
      </w:r>
      <w:r>
        <w:rPr>
          <w:rFonts w:hint="eastAsia" w:ascii="宋体" w:hAnsi="宋体" w:eastAsia="宋体"/>
          <w:b/>
          <w:bCs/>
          <w:szCs w:val="21"/>
        </w:rPr>
        <w:t>根据《华东师范大学研究生考试要求》，参加考试的研究生，必须持有效证件参加考试。未携带有效证件者不得参加考试。</w:t>
      </w:r>
    </w:p>
    <w:p>
      <w:pPr>
        <w:pStyle w:val="8"/>
        <w:numPr>
          <w:ilvl w:val="0"/>
          <w:numId w:val="1"/>
        </w:numPr>
        <w:spacing w:before="100" w:beforeAutospacing="1" w:after="100" w:afterAutospacing="1" w:line="300" w:lineRule="exact"/>
        <w:ind w:firstLineChars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缓考申请及受理</w:t>
      </w:r>
    </w:p>
    <w:p>
      <w:pPr>
        <w:spacing w:line="30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根据《华东师范大学研究生课程学习</w:t>
      </w:r>
      <w:r>
        <w:rPr>
          <w:rFonts w:hint="eastAsia" w:ascii="宋体" w:hAnsi="宋体" w:eastAsia="宋体"/>
          <w:szCs w:val="21"/>
          <w:lang w:val="en-US" w:eastAsia="zh-CN"/>
        </w:rPr>
        <w:t>和</w:t>
      </w:r>
      <w:r>
        <w:rPr>
          <w:rFonts w:hint="eastAsia" w:ascii="宋体" w:hAnsi="宋体" w:eastAsia="宋体"/>
          <w:szCs w:val="21"/>
        </w:rPr>
        <w:t>成绩管理办法》，因故不能参加考试时可以申请缓考。确需申请缓考者，经院系初审后，填写申请表（详见附件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两份表格），并按表内顺序依次进行审批，全部签署意见后方为申请成功。</w:t>
      </w:r>
    </w:p>
    <w:p>
      <w:pPr>
        <w:spacing w:line="30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本科目的缓考将安排在201</w:t>
      </w:r>
      <w:r>
        <w:rPr>
          <w:rFonts w:hint="eastAsia" w:ascii="宋体" w:hAnsi="宋体" w:eastAsia="宋体"/>
          <w:szCs w:val="21"/>
          <w:lang w:val="en-US" w:eastAsia="zh-CN"/>
        </w:rPr>
        <w:t>9</w:t>
      </w:r>
      <w:r>
        <w:rPr>
          <w:rFonts w:hint="eastAsia" w:ascii="宋体" w:hAnsi="宋体" w:eastAsia="宋体"/>
          <w:szCs w:val="21"/>
        </w:rPr>
        <w:t>-20</w:t>
      </w:r>
      <w:r>
        <w:rPr>
          <w:rFonts w:hint="eastAsia" w:ascii="宋体" w:hAnsi="宋体" w:eastAsia="宋体"/>
          <w:szCs w:val="21"/>
          <w:lang w:val="en-US" w:eastAsia="zh-CN"/>
        </w:rPr>
        <w:t>20</w:t>
      </w:r>
      <w:r>
        <w:rPr>
          <w:rFonts w:hint="eastAsia" w:ascii="宋体" w:hAnsi="宋体" w:eastAsia="宋体"/>
          <w:szCs w:val="21"/>
        </w:rPr>
        <w:t>学年春季学期初进行。成绩按实际考核成绩登记。未办理缓考手续或者申请未批准的情况下，擅自不参加考核者，以旷考论处。缓考不及格者应重修。</w:t>
      </w:r>
    </w:p>
    <w:p>
      <w:pPr>
        <w:pStyle w:val="8"/>
        <w:numPr>
          <w:ilvl w:val="0"/>
          <w:numId w:val="1"/>
        </w:numPr>
        <w:spacing w:before="100" w:beforeAutospacing="1" w:after="100" w:afterAutospacing="1" w:line="300" w:lineRule="exact"/>
        <w:ind w:firstLineChars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相关单位联系方式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lang w:val="en-US" w:eastAsia="zh-CN"/>
        </w:rPr>
        <w:t>如有问题，请先联系各院系研究生教务老师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开课单位：李明照 54345</w:t>
      </w:r>
      <w:r>
        <w:rPr>
          <w:rFonts w:hint="eastAsia" w:ascii="宋体" w:hAnsi="宋体" w:eastAsia="宋体"/>
          <w:szCs w:val="21"/>
          <w:lang w:val="en-US" w:eastAsia="zh-CN"/>
        </w:rPr>
        <w:t>062</w:t>
      </w:r>
      <w:r>
        <w:rPr>
          <w:rFonts w:hint="eastAsia" w:ascii="宋体" w:hAnsi="宋体" w:eastAsia="宋体"/>
          <w:szCs w:val="21"/>
        </w:rPr>
        <w:t xml:space="preserve"> </w:t>
      </w:r>
      <w:r>
        <w:fldChar w:fldCharType="begin"/>
      </w:r>
      <w:r>
        <w:instrText xml:space="preserve"> HYPERLINK "mailto:lslmzh@163.com" </w:instrText>
      </w:r>
      <w:r>
        <w:fldChar w:fldCharType="separate"/>
      </w:r>
      <w:r>
        <w:rPr>
          <w:rStyle w:val="7"/>
          <w:rFonts w:hint="eastAsia" w:ascii="宋体" w:hAnsi="宋体" w:eastAsia="宋体"/>
          <w:szCs w:val="21"/>
        </w:rPr>
        <w:t>lslmzh@163.com</w:t>
      </w:r>
      <w:r>
        <w:rPr>
          <w:rStyle w:val="7"/>
          <w:rFonts w:hint="eastAsia" w:ascii="宋体" w:hAnsi="宋体" w:eastAsia="宋体"/>
          <w:szCs w:val="21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研究生院：周群 62232661 33503353 </w:t>
      </w:r>
      <w:r>
        <w:fldChar w:fldCharType="begin"/>
      </w:r>
      <w:r>
        <w:instrText xml:space="preserve"> HYPERLINK "mailto:qzhou@yjsy.ecnu.edu.cn" </w:instrText>
      </w:r>
      <w:r>
        <w:fldChar w:fldCharType="separate"/>
      </w:r>
      <w:r>
        <w:rPr>
          <w:rStyle w:val="7"/>
          <w:rFonts w:hint="eastAsia" w:ascii="宋体" w:hAnsi="宋体" w:eastAsia="宋体"/>
          <w:szCs w:val="21"/>
        </w:rPr>
        <w:t>qzhou@yjsy.ecnu.edu.cn</w:t>
      </w:r>
      <w:r>
        <w:rPr>
          <w:rStyle w:val="7"/>
          <w:rFonts w:hint="eastAsia" w:ascii="宋体" w:hAnsi="宋体" w:eastAsia="宋体"/>
          <w:szCs w:val="21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   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 李坤 62233699 </w:t>
      </w:r>
      <w:r>
        <w:fldChar w:fldCharType="begin"/>
      </w:r>
      <w:r>
        <w:instrText xml:space="preserve"> HYPERLINK "mailto:kli@yjsy.ecnu.edu.cn" </w:instrText>
      </w:r>
      <w:r>
        <w:fldChar w:fldCharType="separate"/>
      </w:r>
      <w:r>
        <w:rPr>
          <w:rStyle w:val="7"/>
          <w:rFonts w:hint="eastAsia" w:ascii="宋体" w:hAnsi="宋体" w:eastAsia="宋体"/>
          <w:szCs w:val="21"/>
        </w:rPr>
        <w:t>kli@yjsy.ecnu.edu.cn</w:t>
      </w:r>
      <w:r>
        <w:rPr>
          <w:rStyle w:val="7"/>
          <w:rFonts w:hint="eastAsia" w:ascii="宋体" w:hAnsi="宋体" w:eastAsia="宋体"/>
          <w:szCs w:val="21"/>
        </w:rPr>
        <w:fldChar w:fldCharType="end"/>
      </w:r>
      <w:bookmarkStart w:id="0" w:name="_GoBack"/>
      <w:bookmarkEnd w:id="0"/>
    </w:p>
    <w:p>
      <w:pPr>
        <w:spacing w:line="300" w:lineRule="exact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</w:p>
    <w:p>
      <w:pPr>
        <w:spacing w:before="100" w:beforeAutospacing="1" w:after="100" w:afterAutospacing="1" w:line="300" w:lineRule="exact"/>
        <w:ind w:left="420"/>
        <w:rPr>
          <w:rFonts w:ascii="宋体" w:hAnsi="宋体" w:eastAsia="宋体"/>
          <w:szCs w:val="21"/>
        </w:rPr>
      </w:pPr>
    </w:p>
    <w:p>
      <w:pPr>
        <w:spacing w:before="100" w:beforeAutospacing="1" w:after="100" w:afterAutospacing="1" w:line="300" w:lineRule="exact"/>
        <w:ind w:left="420"/>
        <w:jc w:val="righ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华东师范大学研究生院</w:t>
      </w:r>
    </w:p>
    <w:p>
      <w:pPr>
        <w:spacing w:before="100" w:beforeAutospacing="1" w:after="100" w:afterAutospacing="1" w:line="300" w:lineRule="exact"/>
        <w:ind w:left="420"/>
        <w:jc w:val="righ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201</w:t>
      </w:r>
      <w:r>
        <w:rPr>
          <w:rFonts w:hint="eastAsia" w:ascii="宋体" w:hAnsi="宋体" w:eastAsia="宋体"/>
          <w:szCs w:val="21"/>
          <w:lang w:val="en-US" w:eastAsia="zh-CN"/>
        </w:rPr>
        <w:t>9</w:t>
      </w:r>
      <w:r>
        <w:rPr>
          <w:rFonts w:hint="eastAsia" w:ascii="宋体" w:hAnsi="宋体" w:eastAsia="宋体"/>
          <w:szCs w:val="21"/>
        </w:rPr>
        <w:t>年</w:t>
      </w:r>
      <w:r>
        <w:rPr>
          <w:rFonts w:ascii="宋体" w:hAnsi="宋体" w:eastAsia="宋体"/>
          <w:szCs w:val="21"/>
        </w:rPr>
        <w:t>11</w:t>
      </w:r>
      <w:r>
        <w:rPr>
          <w:rFonts w:hint="eastAsia" w:ascii="宋体" w:hAnsi="宋体" w:eastAsia="宋体"/>
          <w:szCs w:val="21"/>
        </w:rPr>
        <w:t>月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  <w:lang w:val="en-US" w:eastAsia="zh-CN"/>
        </w:rPr>
        <w:t>0</w:t>
      </w:r>
      <w:r>
        <w:rPr>
          <w:rFonts w:hint="eastAsia" w:ascii="宋体" w:hAnsi="宋体" w:eastAsia="宋体"/>
          <w:szCs w:val="21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61F14"/>
    <w:multiLevelType w:val="multilevel"/>
    <w:tmpl w:val="1E961F14"/>
    <w:lvl w:ilvl="0" w:tentative="0">
      <w:start w:val="1"/>
      <w:numFmt w:val="japaneseCounting"/>
      <w:lvlText w:val="%1、"/>
      <w:lvlJc w:val="left"/>
      <w:pPr>
        <w:ind w:left="865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5" w:hanging="420"/>
      </w:pPr>
    </w:lvl>
    <w:lvl w:ilvl="2" w:tentative="0">
      <w:start w:val="1"/>
      <w:numFmt w:val="lowerRoman"/>
      <w:lvlText w:val="%3."/>
      <w:lvlJc w:val="right"/>
      <w:pPr>
        <w:ind w:left="1685" w:hanging="420"/>
      </w:pPr>
    </w:lvl>
    <w:lvl w:ilvl="3" w:tentative="0">
      <w:start w:val="1"/>
      <w:numFmt w:val="decimal"/>
      <w:lvlText w:val="%4."/>
      <w:lvlJc w:val="left"/>
      <w:pPr>
        <w:ind w:left="2105" w:hanging="420"/>
      </w:pPr>
    </w:lvl>
    <w:lvl w:ilvl="4" w:tentative="0">
      <w:start w:val="1"/>
      <w:numFmt w:val="lowerLetter"/>
      <w:lvlText w:val="%5)"/>
      <w:lvlJc w:val="left"/>
      <w:pPr>
        <w:ind w:left="2525" w:hanging="420"/>
      </w:pPr>
    </w:lvl>
    <w:lvl w:ilvl="5" w:tentative="0">
      <w:start w:val="1"/>
      <w:numFmt w:val="lowerRoman"/>
      <w:lvlText w:val="%6."/>
      <w:lvlJc w:val="right"/>
      <w:pPr>
        <w:ind w:left="2945" w:hanging="420"/>
      </w:pPr>
    </w:lvl>
    <w:lvl w:ilvl="6" w:tentative="0">
      <w:start w:val="1"/>
      <w:numFmt w:val="decimal"/>
      <w:lvlText w:val="%7."/>
      <w:lvlJc w:val="left"/>
      <w:pPr>
        <w:ind w:left="3365" w:hanging="420"/>
      </w:pPr>
    </w:lvl>
    <w:lvl w:ilvl="7" w:tentative="0">
      <w:start w:val="1"/>
      <w:numFmt w:val="lowerLetter"/>
      <w:lvlText w:val="%8)"/>
      <w:lvlJc w:val="left"/>
      <w:pPr>
        <w:ind w:left="3785" w:hanging="420"/>
      </w:pPr>
    </w:lvl>
    <w:lvl w:ilvl="8" w:tentative="0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FFA"/>
    <w:rsid w:val="00085D69"/>
    <w:rsid w:val="000D5E35"/>
    <w:rsid w:val="00186C2B"/>
    <w:rsid w:val="00197BEE"/>
    <w:rsid w:val="001F3141"/>
    <w:rsid w:val="00261BEB"/>
    <w:rsid w:val="002B47C7"/>
    <w:rsid w:val="003076A5"/>
    <w:rsid w:val="00375315"/>
    <w:rsid w:val="003A30D9"/>
    <w:rsid w:val="004A6046"/>
    <w:rsid w:val="004B4846"/>
    <w:rsid w:val="0055310C"/>
    <w:rsid w:val="005C1EB2"/>
    <w:rsid w:val="005D30BB"/>
    <w:rsid w:val="00606D2D"/>
    <w:rsid w:val="00631C81"/>
    <w:rsid w:val="00745981"/>
    <w:rsid w:val="00760DBC"/>
    <w:rsid w:val="00771DE6"/>
    <w:rsid w:val="007D6E72"/>
    <w:rsid w:val="008122F2"/>
    <w:rsid w:val="00860708"/>
    <w:rsid w:val="0086430A"/>
    <w:rsid w:val="008F6C87"/>
    <w:rsid w:val="00951F77"/>
    <w:rsid w:val="00953EAF"/>
    <w:rsid w:val="009D2576"/>
    <w:rsid w:val="009F4FFA"/>
    <w:rsid w:val="00A226BB"/>
    <w:rsid w:val="00A22E58"/>
    <w:rsid w:val="00C35DBA"/>
    <w:rsid w:val="00DD7845"/>
    <w:rsid w:val="00E1605C"/>
    <w:rsid w:val="00E235B1"/>
    <w:rsid w:val="00F3060E"/>
    <w:rsid w:val="00F637DC"/>
    <w:rsid w:val="014B015C"/>
    <w:rsid w:val="0A941D5B"/>
    <w:rsid w:val="0B832F92"/>
    <w:rsid w:val="10866C2F"/>
    <w:rsid w:val="12F63F16"/>
    <w:rsid w:val="14717503"/>
    <w:rsid w:val="170F4F39"/>
    <w:rsid w:val="19887318"/>
    <w:rsid w:val="19B62656"/>
    <w:rsid w:val="1C1E5316"/>
    <w:rsid w:val="1DBE24C3"/>
    <w:rsid w:val="255D6937"/>
    <w:rsid w:val="25C70AFB"/>
    <w:rsid w:val="37780FF9"/>
    <w:rsid w:val="3A0071E5"/>
    <w:rsid w:val="3A717242"/>
    <w:rsid w:val="3A886435"/>
    <w:rsid w:val="3D1E466D"/>
    <w:rsid w:val="41E0509C"/>
    <w:rsid w:val="46E93DD4"/>
    <w:rsid w:val="476F5899"/>
    <w:rsid w:val="480874B9"/>
    <w:rsid w:val="48C82086"/>
    <w:rsid w:val="4B2C3C33"/>
    <w:rsid w:val="4C4900CC"/>
    <w:rsid w:val="5228718F"/>
    <w:rsid w:val="5259618D"/>
    <w:rsid w:val="545928F3"/>
    <w:rsid w:val="563B2D98"/>
    <w:rsid w:val="5B4E343B"/>
    <w:rsid w:val="61781001"/>
    <w:rsid w:val="64324584"/>
    <w:rsid w:val="65302E88"/>
    <w:rsid w:val="69977207"/>
    <w:rsid w:val="6FB94A5E"/>
    <w:rsid w:val="6FE81CAB"/>
    <w:rsid w:val="71E0410B"/>
    <w:rsid w:val="78603706"/>
    <w:rsid w:val="7DC5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FEAC4E-3D06-45C5-96A7-94AFC114F0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814</Characters>
  <Lines>6</Lines>
  <Paragraphs>1</Paragraphs>
  <TotalTime>0</TotalTime>
  <ScaleCrop>false</ScaleCrop>
  <LinksUpToDate>false</LinksUpToDate>
  <CharactersWithSpaces>955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2018-04-27T02:09:00Z</dcterms:created>
  <dc:creator>kk lee</dc:creator>
  <cp:lastModifiedBy>Lenovo</cp:lastModifiedBy>
  <dcterms:modified xsi:type="dcterms:W3CDTF">2019-11-11T00:35:05Z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